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37AE0A">
      <w:pPr>
        <w:spacing w:line="640" w:lineRule="exact"/>
        <w:jc w:val="center"/>
        <w:rPr>
          <w:rFonts w:ascii="方正小标宋简体" w:eastAsia="方正小标宋简体" w:hAnsiTheme="minorEastAsia"/>
          <w:sz w:val="48"/>
          <w:szCs w:val="48"/>
        </w:rPr>
      </w:pPr>
      <w:r>
        <w:rPr>
          <w:rFonts w:hint="eastAsia" w:ascii="方正小标宋简体" w:eastAsia="方正小标宋简体" w:hAnsiTheme="minorEastAsia"/>
          <w:sz w:val="48"/>
          <w:szCs w:val="48"/>
        </w:rPr>
        <w:t>专业技术资格</w:t>
      </w:r>
      <w:r>
        <w:rPr>
          <w:rFonts w:hint="eastAsia" w:ascii="方正小标宋简体" w:eastAsia="方正小标宋简体" w:hAnsiTheme="minorEastAsia"/>
          <w:sz w:val="48"/>
          <w:szCs w:val="48"/>
          <w:lang w:eastAsia="zh-CN"/>
        </w:rPr>
        <w:t>评审</w:t>
      </w:r>
      <w:r>
        <w:rPr>
          <w:rFonts w:hint="eastAsia" w:ascii="方正小标宋简体" w:eastAsia="方正小标宋简体" w:hAnsiTheme="minorEastAsia"/>
          <w:sz w:val="48"/>
          <w:szCs w:val="48"/>
        </w:rPr>
        <w:t>材料目录单</w:t>
      </w:r>
    </w:p>
    <w:p w14:paraId="24E7A03A">
      <w:pPr>
        <w:spacing w:line="640" w:lineRule="exact"/>
        <w:jc w:val="left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姓名：           单位：              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联系方式：</w:t>
      </w:r>
    </w:p>
    <w:tbl>
      <w:tblPr>
        <w:tblStyle w:val="4"/>
        <w:tblW w:w="9416" w:type="dxa"/>
        <w:tblInd w:w="-1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572"/>
        <w:gridCol w:w="944"/>
      </w:tblGrid>
      <w:tr w14:paraId="74B9E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900" w:type="dxa"/>
            <w:shd w:val="clear" w:color="auto" w:fill="auto"/>
            <w:vAlign w:val="center"/>
          </w:tcPr>
          <w:p w14:paraId="39B922E1">
            <w:pPr>
              <w:spacing w:line="640" w:lineRule="exact"/>
              <w:jc w:val="center"/>
              <w:rPr>
                <w:rFonts w:ascii="仿宋" w:hAnsi="仿宋" w:eastAsia="仿宋"/>
                <w:b/>
                <w:szCs w:val="32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序</w:t>
            </w: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号</w:t>
            </w:r>
          </w:p>
        </w:tc>
        <w:tc>
          <w:tcPr>
            <w:tcW w:w="7572" w:type="dxa"/>
            <w:shd w:val="clear" w:color="auto" w:fill="auto"/>
            <w:vAlign w:val="center"/>
          </w:tcPr>
          <w:p w14:paraId="2EADB6F5">
            <w:pPr>
              <w:spacing w:line="640" w:lineRule="exact"/>
              <w:jc w:val="center"/>
              <w:rPr>
                <w:rFonts w:ascii="仿宋" w:hAnsi="仿宋" w:eastAsia="仿宋"/>
                <w:b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材  料  名  称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C458FBB">
            <w:pPr>
              <w:spacing w:line="640" w:lineRule="exact"/>
              <w:jc w:val="center"/>
              <w:rPr>
                <w:rFonts w:ascii="仿宋" w:hAnsi="仿宋" w:eastAsia="仿宋"/>
                <w:b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数</w:t>
            </w:r>
            <w:r>
              <w:rPr>
                <w:rFonts w:hint="eastAsia" w:ascii="仿宋" w:hAnsi="仿宋" w:eastAsia="仿宋"/>
                <w:b/>
                <w:sz w:val="32"/>
                <w:szCs w:val="32"/>
                <w:lang w:eastAsia="zh-CN"/>
              </w:rPr>
              <w:t>量</w:t>
            </w:r>
            <w:r>
              <w:rPr>
                <w:rFonts w:hint="eastAsia" w:ascii="仿宋" w:hAnsi="仿宋" w:eastAsia="仿宋"/>
                <w:b/>
                <w:sz w:val="32"/>
                <w:szCs w:val="32"/>
                <w:lang w:val="en-US" w:eastAsia="zh-CN"/>
              </w:rPr>
              <w:t>liangliang</w:t>
            </w: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量</w:t>
            </w:r>
          </w:p>
        </w:tc>
      </w:tr>
      <w:tr w14:paraId="72480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exact"/>
        </w:trPr>
        <w:tc>
          <w:tcPr>
            <w:tcW w:w="900" w:type="dxa"/>
            <w:shd w:val="clear" w:color="auto" w:fill="auto"/>
            <w:vAlign w:val="center"/>
          </w:tcPr>
          <w:p w14:paraId="236DF4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7572" w:type="dxa"/>
            <w:shd w:val="clear" w:color="auto" w:fill="auto"/>
            <w:vAlign w:val="center"/>
          </w:tcPr>
          <w:p w14:paraId="400B7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专业技术职务任职资格评审表（使用A4纸，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中初级一式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F3C9626">
            <w:pPr>
              <w:spacing w:line="640" w:lineRule="exact"/>
              <w:jc w:val="center"/>
              <w:rPr>
                <w:rFonts w:ascii="仿宋" w:hAnsi="仿宋" w:eastAsia="仿宋"/>
                <w:szCs w:val="32"/>
              </w:rPr>
            </w:pPr>
          </w:p>
        </w:tc>
      </w:tr>
      <w:tr w14:paraId="109A1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exact"/>
        </w:trPr>
        <w:tc>
          <w:tcPr>
            <w:tcW w:w="900" w:type="dxa"/>
            <w:shd w:val="clear" w:color="auto" w:fill="auto"/>
            <w:vAlign w:val="center"/>
          </w:tcPr>
          <w:p w14:paraId="27085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  <w:tc>
          <w:tcPr>
            <w:tcW w:w="7572" w:type="dxa"/>
            <w:shd w:val="clear" w:color="auto" w:fill="auto"/>
            <w:vAlign w:val="center"/>
          </w:tcPr>
          <w:p w14:paraId="2B329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专业技术资格送审表（使用A3纸，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中初级一式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10份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  <w:bookmarkStart w:id="0" w:name="_GoBack"/>
            <w:bookmarkEnd w:id="0"/>
          </w:p>
        </w:tc>
        <w:tc>
          <w:tcPr>
            <w:tcW w:w="944" w:type="dxa"/>
            <w:shd w:val="clear" w:color="auto" w:fill="auto"/>
            <w:vAlign w:val="center"/>
          </w:tcPr>
          <w:p w14:paraId="6783630F">
            <w:pPr>
              <w:spacing w:line="640" w:lineRule="exact"/>
              <w:jc w:val="center"/>
              <w:rPr>
                <w:rFonts w:ascii="仿宋" w:hAnsi="仿宋" w:eastAsia="仿宋"/>
                <w:szCs w:val="32"/>
              </w:rPr>
            </w:pPr>
          </w:p>
        </w:tc>
      </w:tr>
      <w:tr w14:paraId="1DE8E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exact"/>
        </w:trPr>
        <w:tc>
          <w:tcPr>
            <w:tcW w:w="900" w:type="dxa"/>
            <w:shd w:val="clear" w:color="auto" w:fill="auto"/>
            <w:vAlign w:val="center"/>
          </w:tcPr>
          <w:p w14:paraId="4BE30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572" w:type="dxa"/>
            <w:shd w:val="clear" w:color="auto" w:fill="auto"/>
            <w:vAlign w:val="center"/>
          </w:tcPr>
          <w:p w14:paraId="6E473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继续教育审验卡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AFC2C09">
            <w:pPr>
              <w:spacing w:line="640" w:lineRule="exact"/>
              <w:jc w:val="center"/>
              <w:rPr>
                <w:rFonts w:ascii="仿宋" w:hAnsi="仿宋" w:eastAsia="仿宋"/>
                <w:szCs w:val="32"/>
              </w:rPr>
            </w:pPr>
          </w:p>
        </w:tc>
      </w:tr>
      <w:tr w14:paraId="345C6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exact"/>
        </w:trPr>
        <w:tc>
          <w:tcPr>
            <w:tcW w:w="900" w:type="dxa"/>
            <w:shd w:val="clear" w:color="auto" w:fill="auto"/>
            <w:vAlign w:val="center"/>
          </w:tcPr>
          <w:p w14:paraId="45DB2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572" w:type="dxa"/>
            <w:shd w:val="clear" w:color="auto" w:fill="auto"/>
            <w:vAlign w:val="center"/>
          </w:tcPr>
          <w:p w14:paraId="0FC7A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现专业技术资格证书、聘书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2F97635">
            <w:pPr>
              <w:spacing w:line="640" w:lineRule="exact"/>
              <w:jc w:val="center"/>
              <w:rPr>
                <w:rFonts w:ascii="仿宋" w:hAnsi="仿宋" w:eastAsia="仿宋"/>
                <w:szCs w:val="32"/>
              </w:rPr>
            </w:pPr>
          </w:p>
        </w:tc>
      </w:tr>
      <w:tr w14:paraId="274D8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exact"/>
        </w:trPr>
        <w:tc>
          <w:tcPr>
            <w:tcW w:w="900" w:type="dxa"/>
            <w:shd w:val="clear" w:color="auto" w:fill="auto"/>
            <w:vAlign w:val="center"/>
          </w:tcPr>
          <w:p w14:paraId="2568E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572" w:type="dxa"/>
            <w:shd w:val="clear" w:color="auto" w:fill="auto"/>
            <w:vAlign w:val="center"/>
          </w:tcPr>
          <w:p w14:paraId="287CB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近三年的年度考核表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51A51D9">
            <w:pPr>
              <w:spacing w:line="640" w:lineRule="exact"/>
              <w:jc w:val="center"/>
              <w:rPr>
                <w:rFonts w:ascii="仿宋" w:hAnsi="仿宋" w:eastAsia="仿宋"/>
                <w:szCs w:val="32"/>
              </w:rPr>
            </w:pPr>
          </w:p>
        </w:tc>
      </w:tr>
      <w:tr w14:paraId="6D71E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</w:trPr>
        <w:tc>
          <w:tcPr>
            <w:tcW w:w="900" w:type="dxa"/>
            <w:shd w:val="clear" w:color="auto" w:fill="auto"/>
            <w:vAlign w:val="center"/>
          </w:tcPr>
          <w:p w14:paraId="12566B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572" w:type="dxa"/>
            <w:shd w:val="clear" w:color="auto" w:fill="auto"/>
            <w:vAlign w:val="center"/>
          </w:tcPr>
          <w:p w14:paraId="27A84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公示书面报告（由申报人员所在单位提供）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436AEAE1">
            <w:pPr>
              <w:spacing w:line="640" w:lineRule="exact"/>
              <w:jc w:val="center"/>
              <w:rPr>
                <w:rFonts w:ascii="仿宋" w:hAnsi="仿宋" w:eastAsia="仿宋"/>
                <w:szCs w:val="32"/>
              </w:rPr>
            </w:pPr>
          </w:p>
        </w:tc>
      </w:tr>
      <w:tr w14:paraId="29BDA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900" w:type="dxa"/>
            <w:shd w:val="clear" w:color="auto" w:fill="auto"/>
            <w:vAlign w:val="center"/>
          </w:tcPr>
          <w:p w14:paraId="037BD3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572" w:type="dxa"/>
            <w:shd w:val="clear" w:color="auto" w:fill="auto"/>
            <w:vAlign w:val="center"/>
          </w:tcPr>
          <w:p w14:paraId="33554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任现职以来的具有代表性的本专业（学科）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论文、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论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著、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译著、学术研究报告等理论研究成果（复印件）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05C1412D">
            <w:pPr>
              <w:spacing w:line="640" w:lineRule="exact"/>
              <w:jc w:val="center"/>
              <w:rPr>
                <w:rFonts w:ascii="仿宋" w:hAnsi="仿宋" w:eastAsia="仿宋"/>
                <w:szCs w:val="32"/>
              </w:rPr>
            </w:pPr>
          </w:p>
        </w:tc>
      </w:tr>
      <w:tr w14:paraId="6CD03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exact"/>
        </w:trPr>
        <w:tc>
          <w:tcPr>
            <w:tcW w:w="900" w:type="dxa"/>
            <w:shd w:val="clear" w:color="auto" w:fill="auto"/>
            <w:vAlign w:val="center"/>
          </w:tcPr>
          <w:p w14:paraId="49B259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72" w:type="dxa"/>
            <w:shd w:val="clear" w:color="auto" w:fill="auto"/>
            <w:vAlign w:val="center"/>
          </w:tcPr>
          <w:p w14:paraId="11969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任现职以来的专业技术成果及其获奖情况、专业技术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项目完成情况、高新技术成果转化情况以及新产品开发、推广等方面的资料（复印件）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12AAECD6">
            <w:pPr>
              <w:spacing w:line="640" w:lineRule="exact"/>
              <w:jc w:val="center"/>
              <w:rPr>
                <w:rFonts w:ascii="仿宋" w:hAnsi="仿宋" w:eastAsia="仿宋"/>
                <w:szCs w:val="32"/>
              </w:rPr>
            </w:pPr>
          </w:p>
        </w:tc>
      </w:tr>
      <w:tr w14:paraId="56797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900" w:type="dxa"/>
            <w:shd w:val="clear" w:color="auto" w:fill="auto"/>
            <w:vAlign w:val="center"/>
          </w:tcPr>
          <w:p w14:paraId="4A4F50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572" w:type="dxa"/>
            <w:shd w:val="clear" w:color="auto" w:fill="auto"/>
            <w:vAlign w:val="center"/>
          </w:tcPr>
          <w:p w14:paraId="0DE86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任现职以来的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专业技术工作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业绩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总结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报告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5A8DFF7E">
            <w:pPr>
              <w:spacing w:line="640" w:lineRule="exact"/>
              <w:jc w:val="center"/>
              <w:rPr>
                <w:rFonts w:ascii="仿宋" w:hAnsi="仿宋" w:eastAsia="仿宋"/>
                <w:szCs w:val="32"/>
              </w:rPr>
            </w:pPr>
          </w:p>
        </w:tc>
      </w:tr>
      <w:tr w14:paraId="30878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exact"/>
        </w:trPr>
        <w:tc>
          <w:tcPr>
            <w:tcW w:w="900" w:type="dxa"/>
            <w:shd w:val="clear" w:color="auto" w:fill="auto"/>
            <w:vAlign w:val="center"/>
          </w:tcPr>
          <w:p w14:paraId="40DB3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572" w:type="dxa"/>
            <w:shd w:val="clear" w:color="auto" w:fill="auto"/>
            <w:vAlign w:val="center"/>
          </w:tcPr>
          <w:p w14:paraId="0D23C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有关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职业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资格证书（教师资格证、执业医师证等）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9B3D4F5">
            <w:pPr>
              <w:spacing w:line="640" w:lineRule="exact"/>
              <w:jc w:val="center"/>
              <w:rPr>
                <w:rFonts w:ascii="仿宋" w:hAnsi="仿宋" w:eastAsia="仿宋"/>
                <w:szCs w:val="32"/>
              </w:rPr>
            </w:pPr>
          </w:p>
        </w:tc>
      </w:tr>
      <w:tr w14:paraId="7B8FF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exact"/>
        </w:trPr>
        <w:tc>
          <w:tcPr>
            <w:tcW w:w="900" w:type="dxa"/>
            <w:shd w:val="clear" w:color="auto" w:fill="auto"/>
            <w:vAlign w:val="center"/>
          </w:tcPr>
          <w:p w14:paraId="3AB0A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572" w:type="dxa"/>
            <w:shd w:val="clear" w:color="auto" w:fill="auto"/>
            <w:vAlign w:val="center"/>
          </w:tcPr>
          <w:p w14:paraId="11427A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其他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有关材料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7A5B4D1D">
            <w:pPr>
              <w:spacing w:line="640" w:lineRule="exact"/>
              <w:jc w:val="center"/>
              <w:rPr>
                <w:rFonts w:ascii="仿宋" w:hAnsi="仿宋" w:eastAsia="仿宋"/>
                <w:szCs w:val="32"/>
              </w:rPr>
            </w:pPr>
          </w:p>
        </w:tc>
      </w:tr>
    </w:tbl>
    <w:p w14:paraId="4B7E0AE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</w:pPr>
    </w:p>
    <w:p w14:paraId="5CC91819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</w:pPr>
    </w:p>
    <w:p w14:paraId="3C5F8B5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材料要求： </w:t>
      </w:r>
    </w:p>
    <w:p w14:paraId="15401333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1.申报人员应访问内蒙古人才信息库(www.nmgrck.cn)下载填写统一格式的《专业技术职称评审表》和《专业技术职称送审表》。 </w:t>
      </w:r>
    </w:p>
    <w:p w14:paraId="2B3629C7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 xml:space="preserve">2.申报人员应按照《专业技术职称送评材料目录单》认真准备相关材料，其中附件材料要按照要求一律用A4纸装订成册。申报人员无需提交学历认证、期刊查询和论文检索，无需提交学历(学位)证书原件和复印件。 </w:t>
      </w:r>
    </w:p>
    <w:p w14:paraId="24DD9F8C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3.申报人员填写的表格和提供的材料附件必须真实有效，内容一致。在表格填报的业绩成果、论文论著需有附件材料佐证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。</w:t>
      </w:r>
    </w:p>
    <w:p w14:paraId="0667949E">
      <w:pPr>
        <w:spacing w:line="320" w:lineRule="exact"/>
        <w:ind w:left="945" w:leftChars="350" w:hanging="210" w:hangingChars="1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3NzZlZDg0YjFhZWUwNjJkN2M5NzRjOTU0NGI4MzIifQ=="/>
  </w:docVars>
  <w:rsids>
    <w:rsidRoot w:val="009F5D84"/>
    <w:rsid w:val="007D08DD"/>
    <w:rsid w:val="009F5D84"/>
    <w:rsid w:val="00B65F78"/>
    <w:rsid w:val="00F37645"/>
    <w:rsid w:val="00F759E4"/>
    <w:rsid w:val="0CCC08DC"/>
    <w:rsid w:val="10867598"/>
    <w:rsid w:val="10F92166"/>
    <w:rsid w:val="13C656BF"/>
    <w:rsid w:val="16EA0483"/>
    <w:rsid w:val="236834E4"/>
    <w:rsid w:val="24245AC9"/>
    <w:rsid w:val="252D2632"/>
    <w:rsid w:val="337521E5"/>
    <w:rsid w:val="350045B6"/>
    <w:rsid w:val="37AE4C3F"/>
    <w:rsid w:val="40371351"/>
    <w:rsid w:val="5245131D"/>
    <w:rsid w:val="5BAE0E69"/>
    <w:rsid w:val="67482FDB"/>
    <w:rsid w:val="728C71E0"/>
    <w:rsid w:val="74EB2674"/>
    <w:rsid w:val="76E3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513</Words>
  <Characters>546</Characters>
  <Lines>4</Lines>
  <Paragraphs>1</Paragraphs>
  <TotalTime>56</TotalTime>
  <ScaleCrop>false</ScaleCrop>
  <LinksUpToDate>false</LinksUpToDate>
  <CharactersWithSpaces>580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2017-09-22T07:58:00Z</dcterms:created>
  <dc:creator>SF</dc:creator>
  <cp:lastModifiedBy>ELF</cp:lastModifiedBy>
  <dcterms:modified xsi:type="dcterms:W3CDTF">2026-05-12T10:07:14Z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DC95863016A64A9BBB6B011B864A7F3D_13</vt:lpwstr>
  </property>
  <property fmtid="{D5CDD505-2E9C-101B-9397-08002B2CF9AE}" pid="4" name="KSOTemplateDocerSaveRecord">
    <vt:lpwstr>eyJoZGlkIjoiZmYzMjQwNDljY2IxYWJmODM5YzhkMmY0MjAyMDcwOWYiLCJ1c2VySWQiOiI0ODQyNjAzODcifQ==</vt:lpwstr>
  </property>
</Properties>
</file>